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81700" w14:textId="77777777" w:rsidR="00567C72" w:rsidRPr="00567C72" w:rsidRDefault="00567C72">
      <w:pPr>
        <w:rPr>
          <w:rFonts w:ascii="Calibri" w:hAnsi="Calibri" w:cs="Calibri"/>
          <w:b/>
          <w:bCs/>
          <w:sz w:val="12"/>
          <w:szCs w:val="12"/>
        </w:rPr>
      </w:pPr>
    </w:p>
    <w:p w14:paraId="3AEBEA00" w14:textId="77777777" w:rsidR="00B933B3" w:rsidRPr="00B933B3" w:rsidRDefault="00B933B3" w:rsidP="0020659E">
      <w:pPr>
        <w:rPr>
          <w:rFonts w:ascii="Calibri" w:hAnsi="Calibri" w:cs="Calibri"/>
          <w:b/>
          <w:bCs/>
          <w:sz w:val="16"/>
          <w:szCs w:val="16"/>
        </w:rPr>
      </w:pPr>
    </w:p>
    <w:p w14:paraId="19E1B7F1" w14:textId="5C36BC8A" w:rsidR="0020659E" w:rsidRDefault="002A3AF0" w:rsidP="0020659E">
      <w:pPr>
        <w:rPr>
          <w:rFonts w:ascii="Calibri" w:hAnsi="Calibri" w:cs="Calibri"/>
          <w:b/>
          <w:bCs/>
          <w:sz w:val="36"/>
          <w:szCs w:val="36"/>
        </w:rPr>
      </w:pPr>
      <w:r w:rsidRPr="00B933B3">
        <w:rPr>
          <w:rFonts w:ascii="Calibri" w:hAnsi="Calibri" w:cs="Calibri"/>
          <w:b/>
          <w:bCs/>
          <w:sz w:val="36"/>
          <w:szCs w:val="36"/>
        </w:rPr>
        <w:t xml:space="preserve">Swimming Pool </w:t>
      </w:r>
      <w:r w:rsidR="00253EA0" w:rsidRPr="00B933B3">
        <w:rPr>
          <w:rFonts w:ascii="Calibri" w:hAnsi="Calibri" w:cs="Calibri"/>
          <w:b/>
          <w:bCs/>
          <w:sz w:val="36"/>
          <w:szCs w:val="36"/>
        </w:rPr>
        <w:t>Cashier</w:t>
      </w:r>
      <w:r w:rsidR="007920D1" w:rsidRPr="00B933B3">
        <w:rPr>
          <w:rFonts w:ascii="Calibri" w:hAnsi="Calibri" w:cs="Calibri"/>
          <w:b/>
          <w:bCs/>
          <w:sz w:val="36"/>
          <w:szCs w:val="36"/>
        </w:rPr>
        <w:t>(s)</w:t>
      </w:r>
    </w:p>
    <w:p w14:paraId="79E4AF5E" w14:textId="6BD1ECF7" w:rsidR="00661870" w:rsidRPr="00B933B3" w:rsidRDefault="00661870" w:rsidP="0020659E">
      <w:pPr>
        <w:rPr>
          <w:rFonts w:ascii="Calibri" w:hAnsi="Calibri" w:cs="Calibri"/>
          <w:b/>
          <w:bCs/>
          <w:sz w:val="36"/>
          <w:szCs w:val="36"/>
        </w:rPr>
      </w:pPr>
      <w:r>
        <w:rPr>
          <w:rFonts w:ascii="Calibri" w:hAnsi="Calibri" w:cs="Calibri"/>
          <w:b/>
          <w:bCs/>
          <w:sz w:val="36"/>
          <w:szCs w:val="36"/>
        </w:rPr>
        <w:t>(1 Full Time &amp; 2 Part Time)</w:t>
      </w:r>
    </w:p>
    <w:p w14:paraId="5FD681DB" w14:textId="19B6D733" w:rsidR="00253EA0" w:rsidRPr="00B933B3" w:rsidRDefault="00253EA0" w:rsidP="00B933B3">
      <w:pPr>
        <w:tabs>
          <w:tab w:val="left" w:pos="-1440"/>
          <w:tab w:val="left" w:pos="-720"/>
        </w:tabs>
        <w:jc w:val="both"/>
        <w:rPr>
          <w:rFonts w:ascii="Calibri" w:hAnsi="Calibri" w:cs="Calibri"/>
          <w:sz w:val="20"/>
          <w:szCs w:val="20"/>
          <w:lang w:val="en-GB"/>
        </w:rPr>
      </w:pPr>
      <w:r w:rsidRPr="00B933B3">
        <w:rPr>
          <w:rFonts w:ascii="Calibri" w:hAnsi="Calibri" w:cs="Calibri"/>
          <w:sz w:val="20"/>
          <w:szCs w:val="20"/>
          <w:lang w:val="en-GB"/>
        </w:rPr>
        <w:t xml:space="preserve">To carry out all duties of cashier in accordance with policies established by the </w:t>
      </w:r>
      <w:r w:rsidR="00B933B3" w:rsidRPr="00B933B3">
        <w:rPr>
          <w:rFonts w:ascii="Calibri" w:hAnsi="Calibri" w:cs="Calibri"/>
          <w:sz w:val="20"/>
          <w:szCs w:val="20"/>
          <w:lang w:val="en-GB"/>
        </w:rPr>
        <w:t>Program Coordinator and General Manager of Leisure Services</w:t>
      </w:r>
      <w:r w:rsidRPr="00B933B3">
        <w:rPr>
          <w:rFonts w:ascii="Calibri" w:hAnsi="Calibri" w:cs="Calibri"/>
          <w:sz w:val="20"/>
          <w:szCs w:val="20"/>
          <w:lang w:val="en-GB"/>
        </w:rPr>
        <w:t>.</w:t>
      </w:r>
    </w:p>
    <w:p w14:paraId="53819E8A" w14:textId="23466D29" w:rsidR="00253EA0" w:rsidRPr="00B933B3" w:rsidRDefault="00253EA0" w:rsidP="00253EA0">
      <w:pPr>
        <w:tabs>
          <w:tab w:val="left" w:pos="-1440"/>
          <w:tab w:val="left" w:pos="-720"/>
          <w:tab w:val="left" w:pos="0"/>
          <w:tab w:val="left" w:pos="720"/>
          <w:tab w:val="left" w:pos="2160"/>
          <w:tab w:val="left" w:pos="2880"/>
          <w:tab w:val="left" w:pos="3600"/>
          <w:tab w:val="left" w:pos="7200"/>
        </w:tabs>
        <w:ind w:left="1440" w:hanging="1440"/>
        <w:jc w:val="both"/>
        <w:rPr>
          <w:rFonts w:ascii="Calibri" w:hAnsi="Calibri" w:cs="Calibri"/>
          <w:sz w:val="20"/>
          <w:szCs w:val="20"/>
          <w:lang w:val="en-GB"/>
        </w:rPr>
      </w:pPr>
      <w:r w:rsidRPr="00B933B3">
        <w:rPr>
          <w:rFonts w:ascii="Calibri" w:hAnsi="Calibri" w:cs="Calibri"/>
          <w:b/>
          <w:sz w:val="20"/>
          <w:szCs w:val="20"/>
          <w:lang w:val="en-GB"/>
        </w:rPr>
        <w:t>DUTIES:</w:t>
      </w:r>
    </w:p>
    <w:p w14:paraId="2EABE369" w14:textId="77777777" w:rsidR="00253EA0" w:rsidRPr="00B933B3" w:rsidRDefault="00253EA0" w:rsidP="00253EA0">
      <w:pPr>
        <w:pStyle w:val="ListParagraph"/>
        <w:numPr>
          <w:ilvl w:val="0"/>
          <w:numId w:val="6"/>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To take charge and be responsible for the income of all cash at the facility. To ensure that deposits are made daily, that all receipts and deposit forms are filled out correctly, and complete cash outs and make deposits.</w:t>
      </w:r>
    </w:p>
    <w:p w14:paraId="133FED5E" w14:textId="05429A26" w:rsidR="00253EA0" w:rsidRPr="00B933B3" w:rsidRDefault="00253EA0" w:rsidP="00253EA0">
      <w:pPr>
        <w:pStyle w:val="ListParagraph"/>
        <w:numPr>
          <w:ilvl w:val="0"/>
          <w:numId w:val="6"/>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 xml:space="preserve">To be familiar with the programs of the pool and be able to inform the public about the programs. To have knowledge of </w:t>
      </w:r>
      <w:r w:rsidR="00B933B3" w:rsidRPr="00B933B3">
        <w:rPr>
          <w:rFonts w:ascii="Calibri" w:hAnsi="Calibri" w:cs="Calibri"/>
          <w:sz w:val="20"/>
          <w:szCs w:val="20"/>
          <w:lang w:val="en-GB"/>
        </w:rPr>
        <w:t xml:space="preserve">the </w:t>
      </w:r>
      <w:r w:rsidRPr="00B933B3">
        <w:rPr>
          <w:rFonts w:ascii="Calibri" w:hAnsi="Calibri" w:cs="Calibri"/>
          <w:sz w:val="20"/>
          <w:szCs w:val="20"/>
          <w:lang w:val="en-GB"/>
        </w:rPr>
        <w:t>Lifesaving Society programs.</w:t>
      </w:r>
    </w:p>
    <w:p w14:paraId="1681E7CC" w14:textId="77777777" w:rsidR="00253EA0" w:rsidRPr="00B933B3" w:rsidRDefault="00253EA0" w:rsidP="00253EA0">
      <w:pPr>
        <w:pStyle w:val="ListParagraph"/>
        <w:numPr>
          <w:ilvl w:val="0"/>
          <w:numId w:val="6"/>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To assist in keeping the guard room clean and uncluttered. This may entail cleaning the guard’s washroom as needed, folding dry towels, washing windows periodically and sweeping the front entrance.</w:t>
      </w:r>
    </w:p>
    <w:p w14:paraId="10A63CE0" w14:textId="0875E6C0" w:rsidR="00253EA0" w:rsidRPr="00B933B3" w:rsidRDefault="00253EA0" w:rsidP="00253EA0">
      <w:pPr>
        <w:pStyle w:val="ListParagraph"/>
        <w:numPr>
          <w:ilvl w:val="0"/>
          <w:numId w:val="6"/>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To know the emergency procedures and to participate as directed by the Program Coordinator</w:t>
      </w:r>
      <w:r w:rsidR="00B933B3" w:rsidRPr="00B933B3">
        <w:rPr>
          <w:rFonts w:ascii="Calibri" w:hAnsi="Calibri" w:cs="Calibri"/>
          <w:sz w:val="20"/>
          <w:szCs w:val="20"/>
          <w:lang w:val="en-GB"/>
        </w:rPr>
        <w:t xml:space="preserve"> or General Manager</w:t>
      </w:r>
      <w:r w:rsidRPr="00B933B3">
        <w:rPr>
          <w:rFonts w:ascii="Calibri" w:hAnsi="Calibri" w:cs="Calibri"/>
          <w:sz w:val="20"/>
          <w:szCs w:val="20"/>
          <w:lang w:val="en-GB"/>
        </w:rPr>
        <w:t>.</w:t>
      </w:r>
    </w:p>
    <w:p w14:paraId="547A26F4" w14:textId="77777777" w:rsidR="00253EA0" w:rsidRPr="00B933B3" w:rsidRDefault="00253EA0" w:rsidP="00253EA0">
      <w:pPr>
        <w:pStyle w:val="ListParagraph"/>
        <w:numPr>
          <w:ilvl w:val="0"/>
          <w:numId w:val="6"/>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 xml:space="preserve">To work in cooperation with staff in organizing lesson sessions, assigning instructors to classes and other duties assigned by the Program Coordinator. </w:t>
      </w:r>
    </w:p>
    <w:p w14:paraId="6D3546B7" w14:textId="77777777" w:rsidR="00253EA0" w:rsidRPr="00B933B3" w:rsidRDefault="00253EA0" w:rsidP="00253EA0">
      <w:pPr>
        <w:pStyle w:val="ListParagraph"/>
        <w:numPr>
          <w:ilvl w:val="0"/>
          <w:numId w:val="6"/>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 xml:space="preserve">To maintain accurate, organized records of cash recap, deposits, receipts for payments, registrations for lessons, pool rentals, etc. </w:t>
      </w:r>
    </w:p>
    <w:p w14:paraId="2FE6BFC9" w14:textId="14051B6B" w:rsidR="00253EA0" w:rsidRPr="00B933B3" w:rsidRDefault="00253EA0" w:rsidP="00253EA0">
      <w:pPr>
        <w:pStyle w:val="ListParagraph"/>
        <w:numPr>
          <w:ilvl w:val="0"/>
          <w:numId w:val="6"/>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 xml:space="preserve">To keep an accurate count of patrons entering and leaving the pool and to inform </w:t>
      </w:r>
      <w:r w:rsidR="00661870">
        <w:rPr>
          <w:rFonts w:ascii="Calibri" w:hAnsi="Calibri" w:cs="Calibri"/>
          <w:sz w:val="20"/>
          <w:szCs w:val="20"/>
          <w:lang w:val="en-GB"/>
        </w:rPr>
        <w:t>p</w:t>
      </w:r>
      <w:r w:rsidR="001C4576">
        <w:rPr>
          <w:rFonts w:ascii="Calibri" w:hAnsi="Calibri" w:cs="Calibri"/>
          <w:sz w:val="20"/>
          <w:szCs w:val="20"/>
          <w:lang w:val="en-GB"/>
        </w:rPr>
        <w:t xml:space="preserve">ool </w:t>
      </w:r>
      <w:r w:rsidR="00661870">
        <w:rPr>
          <w:rFonts w:ascii="Calibri" w:hAnsi="Calibri" w:cs="Calibri"/>
          <w:sz w:val="20"/>
          <w:szCs w:val="20"/>
          <w:lang w:val="en-GB"/>
        </w:rPr>
        <w:t>s</w:t>
      </w:r>
      <w:r w:rsidR="001C4576">
        <w:rPr>
          <w:rFonts w:ascii="Calibri" w:hAnsi="Calibri" w:cs="Calibri"/>
          <w:sz w:val="20"/>
          <w:szCs w:val="20"/>
          <w:lang w:val="en-GB"/>
        </w:rPr>
        <w:t xml:space="preserve">taff </w:t>
      </w:r>
      <w:r w:rsidRPr="00B933B3">
        <w:rPr>
          <w:rFonts w:ascii="Calibri" w:hAnsi="Calibri" w:cs="Calibri"/>
          <w:sz w:val="20"/>
          <w:szCs w:val="20"/>
          <w:lang w:val="en-GB"/>
        </w:rPr>
        <w:t>when the pool reaches capacity.</w:t>
      </w:r>
    </w:p>
    <w:p w14:paraId="42584BAD" w14:textId="77777777" w:rsidR="00253EA0" w:rsidRPr="00B933B3" w:rsidRDefault="00253EA0" w:rsidP="00253EA0">
      <w:pPr>
        <w:pStyle w:val="ListParagraph"/>
        <w:numPr>
          <w:ilvl w:val="0"/>
          <w:numId w:val="6"/>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 xml:space="preserve">To maintain a sufficient stock of all confectionary items and to order more supplies as necessary. </w:t>
      </w:r>
    </w:p>
    <w:p w14:paraId="505BF487" w14:textId="77777777" w:rsidR="00253EA0" w:rsidRPr="00B933B3" w:rsidRDefault="00253EA0" w:rsidP="00253EA0">
      <w:pPr>
        <w:pStyle w:val="ListParagraph"/>
        <w:numPr>
          <w:ilvl w:val="0"/>
          <w:numId w:val="6"/>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To actively participate at in-services. (i.e. taking meeting minutes, volunteering ideas and time).</w:t>
      </w:r>
    </w:p>
    <w:p w14:paraId="679B3B19" w14:textId="5BFE1EF1" w:rsidR="00253EA0" w:rsidRPr="00661870" w:rsidRDefault="00253EA0" w:rsidP="00661870">
      <w:pPr>
        <w:pStyle w:val="ListParagraph"/>
        <w:numPr>
          <w:ilvl w:val="0"/>
          <w:numId w:val="6"/>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 xml:space="preserve">To be sure that there are adequate stationary supplies at the pool. </w:t>
      </w:r>
    </w:p>
    <w:p w14:paraId="4937199B" w14:textId="77777777" w:rsidR="00253EA0" w:rsidRPr="00B933B3" w:rsidRDefault="00253EA0" w:rsidP="00253EA0">
      <w:pPr>
        <w:pStyle w:val="ListParagraph"/>
        <w:numPr>
          <w:ilvl w:val="0"/>
          <w:numId w:val="6"/>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 xml:space="preserve">Be sure sanitary napkin dispensers are full and in working order. </w:t>
      </w:r>
    </w:p>
    <w:p w14:paraId="61DE1BE2" w14:textId="404DA9CA" w:rsidR="00253EA0" w:rsidRPr="00B933B3" w:rsidRDefault="00253EA0" w:rsidP="00253EA0">
      <w:pPr>
        <w:pStyle w:val="ListParagraph"/>
        <w:numPr>
          <w:ilvl w:val="0"/>
          <w:numId w:val="6"/>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To ensure First Aid Kit is w</w:t>
      </w:r>
      <w:r w:rsidR="00B933B3" w:rsidRPr="00B933B3">
        <w:rPr>
          <w:rFonts w:ascii="Calibri" w:hAnsi="Calibri" w:cs="Calibri"/>
          <w:sz w:val="20"/>
          <w:szCs w:val="20"/>
          <w:lang w:val="en-GB"/>
        </w:rPr>
        <w:t>e</w:t>
      </w:r>
      <w:r w:rsidRPr="00B933B3">
        <w:rPr>
          <w:rFonts w:ascii="Calibri" w:hAnsi="Calibri" w:cs="Calibri"/>
          <w:sz w:val="20"/>
          <w:szCs w:val="20"/>
          <w:lang w:val="en-GB"/>
        </w:rPr>
        <w:t>ll stocked and replace items if needed.</w:t>
      </w:r>
    </w:p>
    <w:p w14:paraId="7610E363" w14:textId="77777777" w:rsidR="00B933B3" w:rsidRPr="00B933B3" w:rsidRDefault="00B933B3" w:rsidP="00B933B3">
      <w:p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p>
    <w:p w14:paraId="4A37EEF5" w14:textId="485EC0A2" w:rsidR="00B933B3" w:rsidRPr="00B933B3" w:rsidRDefault="00B933B3" w:rsidP="00B933B3">
      <w:p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PREFERRED QUALIFICATIONS/SKILLS:</w:t>
      </w:r>
    </w:p>
    <w:p w14:paraId="19ED8910" w14:textId="76C46F64" w:rsidR="00B933B3" w:rsidRPr="00B933B3" w:rsidRDefault="00B933B3" w:rsidP="00B933B3">
      <w:pPr>
        <w:pStyle w:val="ListParagraph"/>
        <w:numPr>
          <w:ilvl w:val="0"/>
          <w:numId w:val="8"/>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Ability to operate a cash register.</w:t>
      </w:r>
    </w:p>
    <w:p w14:paraId="3FAD275F" w14:textId="17E9F07D" w:rsidR="00B933B3" w:rsidRPr="00B933B3" w:rsidRDefault="00B933B3" w:rsidP="00B933B3">
      <w:pPr>
        <w:pStyle w:val="ListParagraph"/>
        <w:numPr>
          <w:ilvl w:val="0"/>
          <w:numId w:val="8"/>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Possess some accounting skills.</w:t>
      </w:r>
    </w:p>
    <w:p w14:paraId="6138C5D7" w14:textId="17B4B0EB" w:rsidR="00B933B3" w:rsidRPr="00B933B3" w:rsidRDefault="00B933B3" w:rsidP="00B933B3">
      <w:pPr>
        <w:pStyle w:val="ListParagraph"/>
        <w:numPr>
          <w:ilvl w:val="0"/>
          <w:numId w:val="8"/>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Possess good PR skills and organizational skills.</w:t>
      </w:r>
    </w:p>
    <w:p w14:paraId="30034908" w14:textId="5B9BF5C4" w:rsidR="00B933B3" w:rsidRPr="00B933B3" w:rsidRDefault="00B933B3" w:rsidP="00B933B3">
      <w:pPr>
        <w:pStyle w:val="ListParagraph"/>
        <w:numPr>
          <w:ilvl w:val="0"/>
          <w:numId w:val="8"/>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Possess some supervisory skills.</w:t>
      </w:r>
    </w:p>
    <w:p w14:paraId="2B59B89E" w14:textId="43F985D3" w:rsidR="00B933B3" w:rsidRDefault="00B933B3" w:rsidP="00B933B3">
      <w:pPr>
        <w:pStyle w:val="ListParagraph"/>
        <w:numPr>
          <w:ilvl w:val="0"/>
          <w:numId w:val="8"/>
        </w:numPr>
        <w:tabs>
          <w:tab w:val="left" w:pos="-1440"/>
          <w:tab w:val="left" w:pos="-720"/>
          <w:tab w:val="left" w:pos="0"/>
          <w:tab w:val="left" w:pos="720"/>
          <w:tab w:val="left" w:pos="2160"/>
          <w:tab w:val="left" w:pos="2880"/>
          <w:tab w:val="left" w:pos="3600"/>
          <w:tab w:val="left" w:pos="7200"/>
        </w:tabs>
        <w:spacing w:after="0" w:line="240" w:lineRule="auto"/>
        <w:jc w:val="both"/>
        <w:rPr>
          <w:rFonts w:ascii="Calibri" w:hAnsi="Calibri" w:cs="Calibri"/>
          <w:sz w:val="20"/>
          <w:szCs w:val="20"/>
          <w:lang w:val="en-GB"/>
        </w:rPr>
      </w:pPr>
      <w:r w:rsidRPr="00B933B3">
        <w:rPr>
          <w:rFonts w:ascii="Calibri" w:hAnsi="Calibri" w:cs="Calibri"/>
          <w:sz w:val="20"/>
          <w:szCs w:val="20"/>
          <w:lang w:val="en-GB"/>
        </w:rPr>
        <w:t>CPR &amp; First Aid are a bonus</w:t>
      </w:r>
    </w:p>
    <w:p w14:paraId="7A7D4664" w14:textId="77777777" w:rsidR="00BE0B55" w:rsidRPr="00BE0B55" w:rsidRDefault="00BE0B55" w:rsidP="00BE0B55">
      <w:pPr>
        <w:tabs>
          <w:tab w:val="left" w:pos="-1440"/>
          <w:tab w:val="left" w:pos="-720"/>
          <w:tab w:val="left" w:pos="0"/>
          <w:tab w:val="left" w:pos="720"/>
          <w:tab w:val="left" w:pos="2160"/>
          <w:tab w:val="left" w:pos="2880"/>
          <w:tab w:val="left" w:pos="3600"/>
          <w:tab w:val="left" w:pos="7200"/>
        </w:tabs>
        <w:spacing w:after="0" w:line="240" w:lineRule="auto"/>
        <w:ind w:left="360"/>
        <w:jc w:val="both"/>
        <w:rPr>
          <w:rFonts w:ascii="Calibri" w:hAnsi="Calibri" w:cs="Calibri"/>
          <w:sz w:val="20"/>
          <w:szCs w:val="20"/>
          <w:lang w:val="en-GB"/>
        </w:rPr>
      </w:pPr>
    </w:p>
    <w:p w14:paraId="2CF81028" w14:textId="049F577A" w:rsidR="0020659E" w:rsidRPr="00661870" w:rsidRDefault="00BE0B55" w:rsidP="00661870">
      <w:pPr>
        <w:tabs>
          <w:tab w:val="left" w:pos="0"/>
        </w:tabs>
        <w:jc w:val="both"/>
        <w:rPr>
          <w:rFonts w:ascii="Calibri" w:hAnsi="Calibri" w:cs="Calibri"/>
          <w:b/>
        </w:rPr>
      </w:pPr>
      <w:r w:rsidRPr="00BE0B55">
        <w:rPr>
          <w:rFonts w:ascii="Calibri" w:hAnsi="Calibri" w:cs="Calibri"/>
          <w:b/>
        </w:rPr>
        <w:t>Wage range - $</w:t>
      </w:r>
      <w:r>
        <w:rPr>
          <w:rFonts w:ascii="Calibri" w:hAnsi="Calibri" w:cs="Calibri"/>
          <w:b/>
        </w:rPr>
        <w:t>1</w:t>
      </w:r>
      <w:r w:rsidR="00661870">
        <w:rPr>
          <w:rFonts w:ascii="Calibri" w:hAnsi="Calibri" w:cs="Calibri"/>
          <w:b/>
        </w:rPr>
        <w:t>8.</w:t>
      </w:r>
      <w:r w:rsidR="000269C5">
        <w:rPr>
          <w:rFonts w:ascii="Calibri" w:hAnsi="Calibri" w:cs="Calibri"/>
          <w:b/>
        </w:rPr>
        <w:t>39</w:t>
      </w:r>
      <w:r>
        <w:rPr>
          <w:rFonts w:ascii="Calibri" w:hAnsi="Calibri" w:cs="Calibri"/>
          <w:b/>
        </w:rPr>
        <w:t>-$</w:t>
      </w:r>
      <w:r w:rsidR="000269C5">
        <w:rPr>
          <w:rFonts w:ascii="Calibri" w:hAnsi="Calibri" w:cs="Calibri"/>
          <w:b/>
        </w:rPr>
        <w:t>20.48</w:t>
      </w:r>
      <w:r w:rsidRPr="00BE0B55">
        <w:rPr>
          <w:rFonts w:ascii="Calibri" w:hAnsi="Calibri" w:cs="Calibri"/>
          <w:b/>
        </w:rPr>
        <w:t>/hr depending on qualifications and experience.</w:t>
      </w:r>
    </w:p>
    <w:p w14:paraId="43908933" w14:textId="77777777" w:rsidR="0020659E" w:rsidRPr="00B933B3" w:rsidRDefault="0020659E" w:rsidP="0020659E">
      <w:pPr>
        <w:spacing w:after="0" w:line="240" w:lineRule="auto"/>
        <w:rPr>
          <w:rFonts w:ascii="Calibri" w:hAnsi="Calibri" w:cs="Calibri"/>
          <w:b/>
          <w:sz w:val="20"/>
        </w:rPr>
      </w:pPr>
      <w:r w:rsidRPr="00B933B3">
        <w:rPr>
          <w:rFonts w:ascii="Calibri" w:hAnsi="Calibri" w:cs="Calibri"/>
          <w:b/>
          <w:sz w:val="20"/>
        </w:rPr>
        <w:t>SUBMISSION OF APPLICATIONS/RESUMES</w:t>
      </w:r>
    </w:p>
    <w:p w14:paraId="6163D10B" w14:textId="77777777" w:rsidR="0020659E" w:rsidRPr="00B933B3" w:rsidRDefault="0020659E" w:rsidP="0020659E">
      <w:pPr>
        <w:spacing w:after="0" w:line="240" w:lineRule="auto"/>
        <w:rPr>
          <w:rFonts w:ascii="Calibri" w:eastAsia="Times New Roman" w:hAnsi="Calibri" w:cs="Calibri"/>
        </w:rPr>
      </w:pPr>
    </w:p>
    <w:p w14:paraId="1AEC4BFC" w14:textId="1849E42C" w:rsidR="0020659E" w:rsidRPr="00B933B3" w:rsidRDefault="0020659E" w:rsidP="0020659E">
      <w:pPr>
        <w:spacing w:after="0" w:line="240" w:lineRule="auto"/>
        <w:rPr>
          <w:rFonts w:ascii="Calibri" w:eastAsia="Times New Roman" w:hAnsi="Calibri" w:cs="Calibri"/>
        </w:rPr>
      </w:pPr>
      <w:r w:rsidRPr="00B933B3">
        <w:rPr>
          <w:rFonts w:ascii="Calibri" w:hAnsi="Calibri" w:cs="Calibri"/>
          <w:sz w:val="20"/>
        </w:rPr>
        <w:t xml:space="preserve">Applications/Resumes for </w:t>
      </w:r>
      <w:proofErr w:type="gramStart"/>
      <w:r w:rsidRPr="00B933B3">
        <w:rPr>
          <w:rFonts w:ascii="Calibri" w:hAnsi="Calibri" w:cs="Calibri"/>
          <w:sz w:val="20"/>
        </w:rPr>
        <w:t>all of</w:t>
      </w:r>
      <w:proofErr w:type="gramEnd"/>
      <w:r w:rsidRPr="00B933B3">
        <w:rPr>
          <w:rFonts w:ascii="Calibri" w:hAnsi="Calibri" w:cs="Calibri"/>
          <w:sz w:val="20"/>
        </w:rPr>
        <w:t xml:space="preserve"> the positions described above will be accepted by the undersigned up to </w:t>
      </w:r>
      <w:r w:rsidR="000269C5">
        <w:rPr>
          <w:rFonts w:ascii="Calibri" w:hAnsi="Calibri" w:cs="Calibri"/>
          <w:b/>
          <w:sz w:val="20"/>
        </w:rPr>
        <w:t>Wednesda</w:t>
      </w:r>
      <w:r w:rsidRPr="00B933B3">
        <w:rPr>
          <w:rFonts w:ascii="Calibri" w:hAnsi="Calibri" w:cs="Calibri"/>
          <w:b/>
          <w:sz w:val="20"/>
        </w:rPr>
        <w:t xml:space="preserve">y, April 1st, </w:t>
      </w:r>
      <w:proofErr w:type="gramStart"/>
      <w:r w:rsidRPr="00B933B3">
        <w:rPr>
          <w:rFonts w:ascii="Calibri" w:hAnsi="Calibri" w:cs="Calibri"/>
          <w:b/>
          <w:sz w:val="20"/>
        </w:rPr>
        <w:t>202</w:t>
      </w:r>
      <w:r w:rsidR="000269C5">
        <w:rPr>
          <w:rFonts w:ascii="Calibri" w:hAnsi="Calibri" w:cs="Calibri"/>
          <w:b/>
          <w:sz w:val="20"/>
        </w:rPr>
        <w:t>6</w:t>
      </w:r>
      <w:proofErr w:type="gramEnd"/>
      <w:r w:rsidRPr="00B933B3">
        <w:rPr>
          <w:rFonts w:ascii="Calibri" w:hAnsi="Calibri" w:cs="Calibri"/>
          <w:b/>
          <w:sz w:val="20"/>
        </w:rPr>
        <w:t xml:space="preserve"> at 12:00 pm.</w:t>
      </w:r>
    </w:p>
    <w:p w14:paraId="5E9A21FA" w14:textId="77777777" w:rsidR="0020659E" w:rsidRPr="00B933B3" w:rsidRDefault="0020659E" w:rsidP="0020659E">
      <w:pPr>
        <w:pStyle w:val="ListParagraph"/>
        <w:spacing w:after="0" w:line="240" w:lineRule="auto"/>
        <w:jc w:val="both"/>
        <w:rPr>
          <w:rFonts w:ascii="Calibri" w:hAnsi="Calibri" w:cs="Calibri"/>
          <w:sz w:val="20"/>
        </w:rPr>
      </w:pPr>
    </w:p>
    <w:p w14:paraId="762BCFF2" w14:textId="5473B155" w:rsidR="0020659E" w:rsidRPr="00B933B3" w:rsidRDefault="000269C5" w:rsidP="0020659E">
      <w:pPr>
        <w:pStyle w:val="ListParagraph"/>
        <w:spacing w:after="0" w:line="240" w:lineRule="auto"/>
        <w:ind w:left="0"/>
        <w:jc w:val="both"/>
        <w:rPr>
          <w:rFonts w:ascii="Calibri" w:hAnsi="Calibri" w:cs="Calibri"/>
          <w:sz w:val="20"/>
        </w:rPr>
      </w:pPr>
      <w:r>
        <w:rPr>
          <w:rFonts w:ascii="Calibri" w:hAnsi="Calibri" w:cs="Calibri"/>
          <w:sz w:val="20"/>
        </w:rPr>
        <w:t>Chelsea Corrigan, General Manager of Leisure Services</w:t>
      </w:r>
    </w:p>
    <w:p w14:paraId="09D5691C" w14:textId="77777777" w:rsidR="0020659E" w:rsidRPr="00B933B3" w:rsidRDefault="0020659E" w:rsidP="0020659E">
      <w:pPr>
        <w:pStyle w:val="ListParagraph"/>
        <w:spacing w:after="0" w:line="240" w:lineRule="auto"/>
        <w:ind w:left="0"/>
        <w:jc w:val="both"/>
        <w:rPr>
          <w:rFonts w:ascii="Calibri" w:hAnsi="Calibri" w:cs="Calibri"/>
          <w:sz w:val="20"/>
        </w:rPr>
      </w:pPr>
      <w:r w:rsidRPr="00B933B3">
        <w:rPr>
          <w:rFonts w:ascii="Calibri" w:hAnsi="Calibri" w:cs="Calibri"/>
          <w:sz w:val="20"/>
        </w:rPr>
        <w:t>P.O. Box 2134</w:t>
      </w:r>
      <w:r w:rsidRPr="00B933B3">
        <w:rPr>
          <w:rFonts w:ascii="Calibri" w:hAnsi="Calibri" w:cs="Calibri"/>
          <w:sz w:val="20"/>
        </w:rPr>
        <w:tab/>
      </w:r>
      <w:r w:rsidRPr="00B933B3">
        <w:rPr>
          <w:rFonts w:ascii="Calibri" w:hAnsi="Calibri" w:cs="Calibri"/>
          <w:sz w:val="20"/>
        </w:rPr>
        <w:tab/>
      </w:r>
      <w:r w:rsidRPr="00B933B3">
        <w:rPr>
          <w:rFonts w:ascii="Calibri" w:hAnsi="Calibri" w:cs="Calibri"/>
          <w:sz w:val="20"/>
        </w:rPr>
        <w:tab/>
      </w:r>
      <w:r w:rsidRPr="00B933B3">
        <w:rPr>
          <w:rFonts w:ascii="Calibri" w:hAnsi="Calibri" w:cs="Calibri"/>
          <w:sz w:val="20"/>
        </w:rPr>
        <w:tab/>
      </w:r>
      <w:r w:rsidRPr="00B933B3">
        <w:rPr>
          <w:rFonts w:ascii="Calibri" w:hAnsi="Calibri" w:cs="Calibri"/>
          <w:sz w:val="20"/>
        </w:rPr>
        <w:tab/>
      </w:r>
      <w:r w:rsidRPr="00B933B3">
        <w:rPr>
          <w:rFonts w:ascii="Calibri" w:hAnsi="Calibri" w:cs="Calibri"/>
          <w:sz w:val="20"/>
        </w:rPr>
        <w:tab/>
      </w:r>
      <w:r w:rsidRPr="00B933B3">
        <w:rPr>
          <w:rFonts w:ascii="Calibri" w:hAnsi="Calibri" w:cs="Calibri"/>
          <w:sz w:val="20"/>
        </w:rPr>
        <w:tab/>
      </w:r>
    </w:p>
    <w:p w14:paraId="5B2E03C1" w14:textId="2EC12FE5" w:rsidR="0020659E" w:rsidRPr="00B933B3" w:rsidRDefault="0020659E" w:rsidP="0020659E">
      <w:pPr>
        <w:pStyle w:val="ListParagraph"/>
        <w:ind w:left="0"/>
        <w:jc w:val="both"/>
        <w:rPr>
          <w:rFonts w:ascii="Calibri" w:hAnsi="Calibri" w:cs="Calibri"/>
          <w:sz w:val="20"/>
        </w:rPr>
      </w:pPr>
      <w:proofErr w:type="gramStart"/>
      <w:r w:rsidRPr="00B933B3">
        <w:rPr>
          <w:rFonts w:ascii="Calibri" w:hAnsi="Calibri" w:cs="Calibri"/>
          <w:sz w:val="20"/>
        </w:rPr>
        <w:t>Nipawin  SK</w:t>
      </w:r>
      <w:proofErr w:type="gramEnd"/>
      <w:r w:rsidRPr="00B933B3">
        <w:rPr>
          <w:rFonts w:ascii="Calibri" w:hAnsi="Calibri" w:cs="Calibri"/>
          <w:sz w:val="20"/>
        </w:rPr>
        <w:t xml:space="preserve"> S0E 1E0</w:t>
      </w:r>
      <w:r w:rsidRPr="00B933B3">
        <w:rPr>
          <w:rFonts w:ascii="Calibri" w:hAnsi="Calibri" w:cs="Calibri"/>
          <w:sz w:val="20"/>
        </w:rPr>
        <w:tab/>
      </w:r>
      <w:r w:rsidRPr="00B933B3">
        <w:rPr>
          <w:rFonts w:ascii="Calibri" w:hAnsi="Calibri" w:cs="Calibri"/>
          <w:sz w:val="20"/>
        </w:rPr>
        <w:tab/>
      </w:r>
      <w:r w:rsidRPr="00B933B3">
        <w:rPr>
          <w:rFonts w:ascii="Calibri" w:hAnsi="Calibri" w:cs="Calibri"/>
          <w:sz w:val="20"/>
        </w:rPr>
        <w:tab/>
      </w:r>
      <w:r w:rsidRPr="00B933B3">
        <w:rPr>
          <w:rFonts w:ascii="Calibri" w:hAnsi="Calibri" w:cs="Calibri"/>
          <w:sz w:val="20"/>
        </w:rPr>
        <w:tab/>
      </w:r>
      <w:r w:rsidRPr="00B933B3">
        <w:rPr>
          <w:rFonts w:ascii="Calibri" w:hAnsi="Calibri" w:cs="Calibri"/>
          <w:sz w:val="20"/>
        </w:rPr>
        <w:tab/>
      </w:r>
    </w:p>
    <w:p w14:paraId="2078AEDC" w14:textId="0FF93F5E" w:rsidR="0020659E" w:rsidRPr="00B933B3" w:rsidRDefault="0020659E" w:rsidP="0020659E">
      <w:pPr>
        <w:pStyle w:val="ListParagraph"/>
        <w:ind w:left="0"/>
        <w:jc w:val="both"/>
        <w:rPr>
          <w:rFonts w:ascii="Calibri" w:hAnsi="Calibri" w:cs="Calibri"/>
          <w:sz w:val="20"/>
        </w:rPr>
      </w:pPr>
      <w:r w:rsidRPr="00B933B3">
        <w:rPr>
          <w:rFonts w:ascii="Calibri" w:hAnsi="Calibri" w:cs="Calibri"/>
          <w:sz w:val="20"/>
        </w:rPr>
        <w:t xml:space="preserve">E-mail: </w:t>
      </w:r>
      <w:r w:rsidR="000269C5" w:rsidRPr="000269C5">
        <w:rPr>
          <w:sz w:val="20"/>
          <w:szCs w:val="20"/>
        </w:rPr>
        <w:t>gm.leisureservices@nipawin.com</w:t>
      </w:r>
    </w:p>
    <w:p w14:paraId="323B7EEE" w14:textId="6FC2D52A" w:rsidR="00D5367D" w:rsidRPr="00B933B3" w:rsidRDefault="0020659E" w:rsidP="0020659E">
      <w:pPr>
        <w:pStyle w:val="ListParagraph"/>
        <w:ind w:left="0"/>
        <w:jc w:val="both"/>
        <w:rPr>
          <w:rFonts w:ascii="Calibri" w:hAnsi="Calibri" w:cs="Calibri"/>
          <w:sz w:val="20"/>
        </w:rPr>
      </w:pPr>
      <w:r w:rsidRPr="00B933B3">
        <w:rPr>
          <w:rFonts w:ascii="Calibri" w:hAnsi="Calibri" w:cs="Calibri"/>
          <w:sz w:val="20"/>
        </w:rPr>
        <w:t>PHONE:  306-862-9866; FAX: 306-862-3076</w:t>
      </w:r>
      <w:r w:rsidRPr="00B933B3">
        <w:rPr>
          <w:rFonts w:ascii="Calibri" w:hAnsi="Calibri" w:cs="Calibri"/>
          <w:sz w:val="20"/>
        </w:rPr>
        <w:tab/>
      </w:r>
    </w:p>
    <w:sectPr w:rsidR="00D5367D" w:rsidRPr="00B933B3">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4131C" w14:textId="77777777" w:rsidR="00CB521F" w:rsidRDefault="00CB521F" w:rsidP="00567C72">
      <w:pPr>
        <w:spacing w:after="0" w:line="240" w:lineRule="auto"/>
      </w:pPr>
      <w:r>
        <w:separator/>
      </w:r>
    </w:p>
  </w:endnote>
  <w:endnote w:type="continuationSeparator" w:id="0">
    <w:p w14:paraId="2F1D656D" w14:textId="77777777" w:rsidR="00CB521F" w:rsidRDefault="00CB521F" w:rsidP="00567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677C" w14:textId="6BC7C75A" w:rsidR="00567C72" w:rsidRPr="00FD75DF" w:rsidRDefault="00567C72" w:rsidP="00FD75DF">
    <w:pPr>
      <w:pStyle w:val="Footer"/>
      <w:jc w:val="center"/>
      <w:rPr>
        <w:color w:val="FFFFFF" w:themeColor="background1"/>
        <w:sz w:val="28"/>
        <w:szCs w:val="28"/>
      </w:rPr>
    </w:pPr>
    <w:r w:rsidRPr="00FD75DF">
      <w:rPr>
        <w:rFonts w:ascii="Montserrat" w:hAnsi="Montserrat" w:cs="Arial"/>
        <w:noProof/>
        <w:color w:val="FFFFFF" w:themeColor="background1"/>
        <w:sz w:val="32"/>
        <w:szCs w:val="32"/>
      </w:rPr>
      <mc:AlternateContent>
        <mc:Choice Requires="wps">
          <w:drawing>
            <wp:anchor distT="0" distB="0" distL="114300" distR="114300" simplePos="0" relativeHeight="251662336" behindDoc="1" locked="0" layoutInCell="1" allowOverlap="1" wp14:anchorId="442C166C" wp14:editId="3411692C">
              <wp:simplePos x="0" y="0"/>
              <wp:positionH relativeFrom="page">
                <wp:posOffset>-22860</wp:posOffset>
              </wp:positionH>
              <wp:positionV relativeFrom="paragraph">
                <wp:posOffset>-43815</wp:posOffset>
              </wp:positionV>
              <wp:extent cx="7743825" cy="371856"/>
              <wp:effectExtent l="0" t="0" r="28575" b="28575"/>
              <wp:wrapNone/>
              <wp:docPr id="1635818387" name="Rectangle 7"/>
              <wp:cNvGraphicFramePr/>
              <a:graphic xmlns:a="http://schemas.openxmlformats.org/drawingml/2006/main">
                <a:graphicData uri="http://schemas.microsoft.com/office/word/2010/wordprocessingShape">
                  <wps:wsp>
                    <wps:cNvSpPr/>
                    <wps:spPr>
                      <a:xfrm>
                        <a:off x="0" y="0"/>
                        <a:ext cx="7743825" cy="371856"/>
                      </a:xfrm>
                      <a:prstGeom prst="rect">
                        <a:avLst/>
                      </a:prstGeom>
                      <a:solidFill>
                        <a:srgbClr val="497744"/>
                      </a:solidFill>
                      <a:ln w="9525" cap="flat" cmpd="sng" algn="ctr">
                        <a:solidFill>
                          <a:srgbClr val="497744"/>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6"/>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96523" id="Rectangle 7" o:spid="_x0000_s1026" style="position:absolute;margin-left:-1.8pt;margin-top:-3.45pt;width:609.75pt;height:29.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" fillcolor="#497744" strokecolor="#497744">
              <v:stroke joinstyle="round"/>
              <w10:wrap anchorx="page"/>
            </v:rect>
          </w:pict>
        </mc:Fallback>
      </mc:AlternateContent>
    </w:r>
    <w:r w:rsidR="00FD75DF" w:rsidRPr="00FD75DF">
      <w:rPr>
        <w:rFonts w:ascii="Calibri" w:hAnsi="Calibri" w:cs="Calibri"/>
        <w:color w:val="FFFFFF" w:themeColor="background1"/>
        <w:sz w:val="28"/>
        <w:szCs w:val="28"/>
      </w:rPr>
      <w:t>PO Box 2134 Nipawin, Saskatchewan, Canada S0E 1E0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5534" w14:textId="77777777" w:rsidR="00CB521F" w:rsidRDefault="00CB521F" w:rsidP="00567C72">
      <w:pPr>
        <w:spacing w:after="0" w:line="240" w:lineRule="auto"/>
      </w:pPr>
      <w:r>
        <w:separator/>
      </w:r>
    </w:p>
  </w:footnote>
  <w:footnote w:type="continuationSeparator" w:id="0">
    <w:p w14:paraId="18F27C95" w14:textId="77777777" w:rsidR="00CB521F" w:rsidRDefault="00CB521F" w:rsidP="00567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1999" w14:textId="345C9510" w:rsidR="00567C72" w:rsidRDefault="00FD75DF">
    <w:pPr>
      <w:pStyle w:val="Header"/>
    </w:pPr>
    <w:r>
      <w:rPr>
        <w:noProof/>
      </w:rPr>
      <w:drawing>
        <wp:anchor distT="0" distB="0" distL="114300" distR="114300" simplePos="0" relativeHeight="251660288" behindDoc="1" locked="0" layoutInCell="1" allowOverlap="1" wp14:anchorId="10B4ACAA" wp14:editId="2630DF19">
          <wp:simplePos x="0" y="0"/>
          <wp:positionH relativeFrom="column">
            <wp:posOffset>-505460</wp:posOffset>
          </wp:positionH>
          <wp:positionV relativeFrom="paragraph">
            <wp:posOffset>-266192</wp:posOffset>
          </wp:positionV>
          <wp:extent cx="1798320" cy="674797"/>
          <wp:effectExtent l="0" t="0" r="0" b="0"/>
          <wp:wrapNone/>
          <wp:docPr id="1070998804"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98804" name="Picture 1" descr="A green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8320" cy="674797"/>
                  </a:xfrm>
                  <a:prstGeom prst="rect">
                    <a:avLst/>
                  </a:prstGeom>
                </pic:spPr>
              </pic:pic>
            </a:graphicData>
          </a:graphic>
          <wp14:sizeRelH relativeFrom="page">
            <wp14:pctWidth>0</wp14:pctWidth>
          </wp14:sizeRelH>
          <wp14:sizeRelV relativeFrom="page">
            <wp14:pctHeight>0</wp14:pctHeight>
          </wp14:sizeRelV>
        </wp:anchor>
      </w:drawing>
    </w:r>
    <w:r w:rsidR="00E3060C">
      <w:rPr>
        <w:noProof/>
      </w:rPr>
      <mc:AlternateContent>
        <mc:Choice Requires="wps">
          <w:drawing>
            <wp:anchor distT="0" distB="0" distL="114300" distR="114300" simplePos="0" relativeHeight="251659264" behindDoc="0" locked="0" layoutInCell="1" allowOverlap="1" wp14:anchorId="6E169CE3" wp14:editId="4D256A85">
              <wp:simplePos x="0" y="0"/>
              <wp:positionH relativeFrom="page">
                <wp:posOffset>-24130</wp:posOffset>
              </wp:positionH>
              <wp:positionV relativeFrom="paragraph">
                <wp:posOffset>529717</wp:posOffset>
              </wp:positionV>
              <wp:extent cx="7781925" cy="45719"/>
              <wp:effectExtent l="0" t="0" r="28575" b="12065"/>
              <wp:wrapNone/>
              <wp:docPr id="446615762" name="Rectangle 6"/>
              <wp:cNvGraphicFramePr/>
              <a:graphic xmlns:a="http://schemas.openxmlformats.org/drawingml/2006/main">
                <a:graphicData uri="http://schemas.microsoft.com/office/word/2010/wordprocessingShape">
                  <wps:wsp>
                    <wps:cNvSpPr/>
                    <wps:spPr>
                      <a:xfrm>
                        <a:off x="0" y="0"/>
                        <a:ext cx="7781925" cy="45719"/>
                      </a:xfrm>
                      <a:prstGeom prst="rect">
                        <a:avLst/>
                      </a:prstGeom>
                      <a:solidFill>
                        <a:srgbClr val="497744"/>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742218" id="Rectangle 6" o:spid="_x0000_s1026" style="position:absolute;margin-left:-1.9pt;margin-top:41.7pt;width:612.75pt;height:3.6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" fillcolor="#497744" strokecolor="white [3212]"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26E8"/>
    <w:multiLevelType w:val="hybridMultilevel"/>
    <w:tmpl w:val="A09893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C2484"/>
    <w:multiLevelType w:val="hybridMultilevel"/>
    <w:tmpl w:val="3398A9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431FE"/>
    <w:multiLevelType w:val="hybridMultilevel"/>
    <w:tmpl w:val="34AE7E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41C97EC7"/>
    <w:multiLevelType w:val="hybridMultilevel"/>
    <w:tmpl w:val="B64ADA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46419C5"/>
    <w:multiLevelType w:val="hybridMultilevel"/>
    <w:tmpl w:val="8BFEFB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C165BE2"/>
    <w:multiLevelType w:val="hybridMultilevel"/>
    <w:tmpl w:val="87EAC4E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85B0FE1"/>
    <w:multiLevelType w:val="hybridMultilevel"/>
    <w:tmpl w:val="BA189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8929483">
    <w:abstractNumId w:val="3"/>
  </w:num>
  <w:num w:numId="2" w16cid:durableId="1561864729">
    <w:abstractNumId w:val="5"/>
  </w:num>
  <w:num w:numId="3" w16cid:durableId="8277941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3826107">
    <w:abstractNumId w:val="1"/>
  </w:num>
  <w:num w:numId="5" w16cid:durableId="438262118">
    <w:abstractNumId w:val="0"/>
  </w:num>
  <w:num w:numId="6" w16cid:durableId="1636985097">
    <w:abstractNumId w:val="6"/>
  </w:num>
  <w:num w:numId="7" w16cid:durableId="1219436621">
    <w:abstractNumId w:val="2"/>
  </w:num>
  <w:num w:numId="8" w16cid:durableId="1056974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0D1"/>
    <w:rsid w:val="000269C5"/>
    <w:rsid w:val="001C4576"/>
    <w:rsid w:val="0020659E"/>
    <w:rsid w:val="00253EA0"/>
    <w:rsid w:val="002A3AF0"/>
    <w:rsid w:val="003415F9"/>
    <w:rsid w:val="003B41FF"/>
    <w:rsid w:val="00567C72"/>
    <w:rsid w:val="00661870"/>
    <w:rsid w:val="006C02BE"/>
    <w:rsid w:val="007920D1"/>
    <w:rsid w:val="007A5F0A"/>
    <w:rsid w:val="00936F53"/>
    <w:rsid w:val="00961882"/>
    <w:rsid w:val="009E7057"/>
    <w:rsid w:val="00AD0012"/>
    <w:rsid w:val="00B71B96"/>
    <w:rsid w:val="00B933B3"/>
    <w:rsid w:val="00BE0B55"/>
    <w:rsid w:val="00C90CC6"/>
    <w:rsid w:val="00CB521F"/>
    <w:rsid w:val="00D5367D"/>
    <w:rsid w:val="00E3060C"/>
    <w:rsid w:val="00FD75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4B87"/>
  <w15:chartTrackingRefBased/>
  <w15:docId w15:val="{DBC280DF-FAD9-4917-8649-7C9B4A87A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59E"/>
    <w:pPr>
      <w:spacing w:line="256" w:lineRule="auto"/>
    </w:pPr>
    <w:rPr>
      <w:kern w:val="0"/>
      <w14:ligatures w14:val="none"/>
    </w:rPr>
  </w:style>
  <w:style w:type="paragraph" w:styleId="Heading1">
    <w:name w:val="heading 1"/>
    <w:basedOn w:val="Normal"/>
    <w:next w:val="Normal"/>
    <w:link w:val="Heading1Char"/>
    <w:uiPriority w:val="9"/>
    <w:qFormat/>
    <w:rsid w:val="00792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0D1"/>
    <w:rPr>
      <w:rFonts w:eastAsiaTheme="majorEastAsia" w:cstheme="majorBidi"/>
      <w:color w:val="272727" w:themeColor="text1" w:themeTint="D8"/>
    </w:rPr>
  </w:style>
  <w:style w:type="paragraph" w:styleId="Title">
    <w:name w:val="Title"/>
    <w:basedOn w:val="Normal"/>
    <w:next w:val="Normal"/>
    <w:link w:val="TitleChar"/>
    <w:uiPriority w:val="10"/>
    <w:qFormat/>
    <w:rsid w:val="00792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0D1"/>
    <w:pPr>
      <w:spacing w:before="160"/>
      <w:jc w:val="center"/>
    </w:pPr>
    <w:rPr>
      <w:i/>
      <w:iCs/>
      <w:color w:val="404040" w:themeColor="text1" w:themeTint="BF"/>
    </w:rPr>
  </w:style>
  <w:style w:type="character" w:customStyle="1" w:styleId="QuoteChar">
    <w:name w:val="Quote Char"/>
    <w:basedOn w:val="DefaultParagraphFont"/>
    <w:link w:val="Quote"/>
    <w:uiPriority w:val="29"/>
    <w:rsid w:val="007920D1"/>
    <w:rPr>
      <w:i/>
      <w:iCs/>
      <w:color w:val="404040" w:themeColor="text1" w:themeTint="BF"/>
    </w:rPr>
  </w:style>
  <w:style w:type="paragraph" w:styleId="ListParagraph">
    <w:name w:val="List Paragraph"/>
    <w:basedOn w:val="Normal"/>
    <w:uiPriority w:val="34"/>
    <w:qFormat/>
    <w:rsid w:val="007920D1"/>
    <w:pPr>
      <w:ind w:left="720"/>
      <w:contextualSpacing/>
    </w:pPr>
  </w:style>
  <w:style w:type="character" w:styleId="IntenseEmphasis">
    <w:name w:val="Intense Emphasis"/>
    <w:basedOn w:val="DefaultParagraphFont"/>
    <w:uiPriority w:val="21"/>
    <w:qFormat/>
    <w:rsid w:val="007920D1"/>
    <w:rPr>
      <w:i/>
      <w:iCs/>
      <w:color w:val="0F4761" w:themeColor="accent1" w:themeShade="BF"/>
    </w:rPr>
  </w:style>
  <w:style w:type="paragraph" w:styleId="IntenseQuote">
    <w:name w:val="Intense Quote"/>
    <w:basedOn w:val="Normal"/>
    <w:next w:val="Normal"/>
    <w:link w:val="IntenseQuoteChar"/>
    <w:uiPriority w:val="30"/>
    <w:qFormat/>
    <w:rsid w:val="00792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0D1"/>
    <w:rPr>
      <w:i/>
      <w:iCs/>
      <w:color w:val="0F4761" w:themeColor="accent1" w:themeShade="BF"/>
    </w:rPr>
  </w:style>
  <w:style w:type="character" w:styleId="IntenseReference">
    <w:name w:val="Intense Reference"/>
    <w:basedOn w:val="DefaultParagraphFont"/>
    <w:uiPriority w:val="32"/>
    <w:qFormat/>
    <w:rsid w:val="007920D1"/>
    <w:rPr>
      <w:b/>
      <w:bCs/>
      <w:smallCaps/>
      <w:color w:val="0F4761" w:themeColor="accent1" w:themeShade="BF"/>
      <w:spacing w:val="5"/>
    </w:rPr>
  </w:style>
  <w:style w:type="table" w:styleId="TableGrid">
    <w:name w:val="Table Grid"/>
    <w:basedOn w:val="TableNormal"/>
    <w:uiPriority w:val="39"/>
    <w:rsid w:val="006C0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2BE"/>
    <w:rPr>
      <w:color w:val="467886" w:themeColor="hyperlink"/>
      <w:u w:val="single"/>
    </w:rPr>
  </w:style>
  <w:style w:type="character" w:styleId="UnresolvedMention">
    <w:name w:val="Unresolved Mention"/>
    <w:basedOn w:val="DefaultParagraphFont"/>
    <w:uiPriority w:val="99"/>
    <w:semiHidden/>
    <w:unhideWhenUsed/>
    <w:rsid w:val="006C02BE"/>
    <w:rPr>
      <w:color w:val="605E5C"/>
      <w:shd w:val="clear" w:color="auto" w:fill="E1DFDD"/>
    </w:rPr>
  </w:style>
  <w:style w:type="paragraph" w:styleId="Header">
    <w:name w:val="header"/>
    <w:basedOn w:val="Normal"/>
    <w:link w:val="HeaderChar"/>
    <w:uiPriority w:val="99"/>
    <w:unhideWhenUsed/>
    <w:rsid w:val="00567C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C72"/>
  </w:style>
  <w:style w:type="paragraph" w:styleId="Footer">
    <w:name w:val="footer"/>
    <w:basedOn w:val="Normal"/>
    <w:link w:val="FooterChar"/>
    <w:uiPriority w:val="99"/>
    <w:unhideWhenUsed/>
    <w:rsid w:val="00567C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C72"/>
  </w:style>
  <w:style w:type="paragraph" w:styleId="BodyTextIndent">
    <w:name w:val="Body Text Indent"/>
    <w:basedOn w:val="Normal"/>
    <w:link w:val="BodyTextIndentChar"/>
    <w:semiHidden/>
    <w:unhideWhenUsed/>
    <w:rsid w:val="0020659E"/>
    <w:pPr>
      <w:spacing w:after="0" w:line="240" w:lineRule="auto"/>
      <w:ind w:left="2880"/>
    </w:pPr>
    <w:rPr>
      <w:rFonts w:ascii="Arial Narrow" w:eastAsia="Times New Roman" w:hAnsi="Arial Narrow" w:cs="Times New Roman"/>
      <w:sz w:val="24"/>
      <w:szCs w:val="20"/>
      <w:lang w:val="en-US"/>
    </w:rPr>
  </w:style>
  <w:style w:type="character" w:customStyle="1" w:styleId="BodyTextIndentChar">
    <w:name w:val="Body Text Indent Char"/>
    <w:basedOn w:val="DefaultParagraphFont"/>
    <w:link w:val="BodyTextIndent"/>
    <w:semiHidden/>
    <w:rsid w:val="0020659E"/>
    <w:rPr>
      <w:rFonts w:ascii="Arial Narrow" w:eastAsia="Times New Roman" w:hAnsi="Arial Narrow"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5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Pihowich</dc:creator>
  <cp:keywords/>
  <dc:description/>
  <cp:lastModifiedBy>GM Leisure Services</cp:lastModifiedBy>
  <cp:revision>2</cp:revision>
  <cp:lastPrinted>2024-02-15T17:38:00Z</cp:lastPrinted>
  <dcterms:created xsi:type="dcterms:W3CDTF">2026-02-23T20:17:00Z</dcterms:created>
  <dcterms:modified xsi:type="dcterms:W3CDTF">2026-02-23T20:17:00Z</dcterms:modified>
</cp:coreProperties>
</file>